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1DE7" w:rsidRPr="00BE1DE7" w:rsidRDefault="00BE1DE7" w:rsidP="00BE1DE7">
      <w:pPr>
        <w:spacing w:after="0" w:line="240" w:lineRule="auto"/>
        <w:rPr>
          <w:rFonts w:ascii="Times New Roman" w:eastAsia="Times New Roman" w:hAnsi="Times New Roman" w:cs="Times New Roman"/>
          <w:sz w:val="24"/>
          <w:szCs w:val="24"/>
          <w:lang w:val="kk-KZ" w:eastAsia="ru-RU"/>
        </w:rPr>
      </w:pPr>
      <w:r w:rsidRPr="00BE1DE7">
        <w:rPr>
          <w:rFonts w:ascii="Times New Roman" w:eastAsia="Times New Roman" w:hAnsi="Times New Roman" w:cs="Times New Roman"/>
          <w:b/>
          <w:bCs/>
          <w:color w:val="000000"/>
          <w:sz w:val="24"/>
          <w:szCs w:val="24"/>
          <w:lang w:val="kk-KZ" w:eastAsia="ru-RU"/>
        </w:rPr>
        <w:t>Дәріс №</w:t>
      </w:r>
      <w:r w:rsidR="00F61ABD">
        <w:rPr>
          <w:rFonts w:ascii="Times New Roman" w:eastAsia="Times New Roman" w:hAnsi="Times New Roman" w:cs="Times New Roman"/>
          <w:b/>
          <w:bCs/>
          <w:color w:val="000000"/>
          <w:sz w:val="24"/>
          <w:szCs w:val="24"/>
          <w:lang w:val="en-US" w:eastAsia="ru-RU"/>
        </w:rPr>
        <w:t>4</w:t>
      </w:r>
      <w:bookmarkStart w:id="0" w:name="_GoBack"/>
      <w:bookmarkEnd w:id="0"/>
      <w:r w:rsidRPr="00BE1DE7">
        <w:rPr>
          <w:rFonts w:ascii="Times New Roman" w:eastAsia="Times New Roman" w:hAnsi="Times New Roman" w:cs="Times New Roman"/>
          <w:b/>
          <w:bCs/>
          <w:color w:val="000000"/>
          <w:sz w:val="24"/>
          <w:szCs w:val="24"/>
          <w:lang w:val="kk-KZ" w:eastAsia="ru-RU"/>
        </w:rPr>
        <w:t xml:space="preserve"> Тақырыбы: Билік саяси феномен ретінде</w:t>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Сұрақтар:</w:t>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1.Билік ұғымы мен түсінігі.</w:t>
      </w:r>
      <w:r w:rsidRPr="00BE1DE7">
        <w:rPr>
          <w:rFonts w:ascii="Times New Roman" w:eastAsia="Times New Roman" w:hAnsi="Times New Roman" w:cs="Times New Roman"/>
          <w:color w:val="000000"/>
          <w:sz w:val="24"/>
          <w:szCs w:val="24"/>
          <w:lang w:val="kk-KZ" w:eastAsia="ru-RU"/>
        </w:rPr>
        <w:br/>
      </w:r>
    </w:p>
    <w:p w:rsidR="00BE1DE7" w:rsidRPr="00BE1DE7" w:rsidRDefault="00BE1DE7" w:rsidP="00BE1DE7">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Билік қызметі мен оның түрлері.</w:t>
      </w:r>
    </w:p>
    <w:p w:rsidR="00BE1DE7" w:rsidRPr="00BE1DE7" w:rsidRDefault="00BE1DE7" w:rsidP="00BE1DE7">
      <w:pPr>
        <w:spacing w:after="0" w:line="240" w:lineRule="auto"/>
        <w:rPr>
          <w:rFonts w:ascii="Times New Roman" w:eastAsia="Times New Roman" w:hAnsi="Times New Roman" w:cs="Times New Roman"/>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b/>
          <w:bCs/>
          <w:color w:val="000000"/>
          <w:sz w:val="24"/>
          <w:szCs w:val="24"/>
          <w:lang w:val="kk-KZ" w:eastAsia="ru-RU"/>
        </w:rPr>
        <w:t>1.</w:t>
      </w:r>
      <w:r w:rsidRPr="00BE1DE7">
        <w:rPr>
          <w:rFonts w:ascii="Times New Roman" w:eastAsia="Times New Roman" w:hAnsi="Times New Roman" w:cs="Times New Roman"/>
          <w:color w:val="000000"/>
          <w:sz w:val="24"/>
          <w:szCs w:val="24"/>
          <w:lang w:val="kk-KZ" w:eastAsia="ru-RU"/>
        </w:rPr>
        <w:t> Билік ұғымы және ол туралы тұжырымдамалар</w:t>
      </w:r>
      <w:r w:rsidRPr="00BE1DE7">
        <w:rPr>
          <w:rFonts w:ascii="Times New Roman" w:eastAsia="Times New Roman" w:hAnsi="Times New Roman" w:cs="Times New Roman"/>
          <w:b/>
          <w:bCs/>
          <w:i/>
          <w:iCs/>
          <w:color w:val="000000"/>
          <w:sz w:val="24"/>
          <w:szCs w:val="24"/>
          <w:lang w:val="kk-KZ" w:eastAsia="ru-RU"/>
        </w:rPr>
        <w:t>. </w:t>
      </w:r>
      <w:r w:rsidRPr="00BE1DE7">
        <w:rPr>
          <w:rFonts w:ascii="Times New Roman" w:eastAsia="Times New Roman" w:hAnsi="Times New Roman" w:cs="Times New Roman"/>
          <w:color w:val="000000"/>
          <w:sz w:val="24"/>
          <w:szCs w:val="24"/>
          <w:lang w:val="kk-KZ" w:eastAsia="ru-RU"/>
        </w:rPr>
        <w:t>Саясаттануда саяси билік теориясы негізгі орын алады . Ол саясатпен тығыз </w:t>
      </w:r>
      <w:hyperlink r:id="rId5" w:history="1">
        <w:r w:rsidRPr="00BE1DE7">
          <w:rPr>
            <w:rFonts w:ascii="Times New Roman" w:eastAsia="Times New Roman" w:hAnsi="Times New Roman" w:cs="Times New Roman"/>
            <w:color w:val="0000FF"/>
            <w:sz w:val="24"/>
            <w:szCs w:val="24"/>
            <w:u w:val="single"/>
            <w:lang w:val="kk-KZ" w:eastAsia="ru-RU"/>
          </w:rPr>
          <w:t>байланысты және саясаттың</w:t>
        </w:r>
      </w:hyperlink>
      <w:r w:rsidRPr="00BE1DE7">
        <w:rPr>
          <w:rFonts w:ascii="Times New Roman" w:eastAsia="Times New Roman" w:hAnsi="Times New Roman" w:cs="Times New Roman"/>
          <w:color w:val="000000"/>
          <w:sz w:val="24"/>
          <w:szCs w:val="24"/>
          <w:lang w:val="kk-KZ" w:eastAsia="ru-RU"/>
        </w:rPr>
        <w:t>, саяси институттар мен барлық саясат әләмінің мәнін түсініп білуге мүмкіндік береді. Себебі, саясаттың негізгі мәселесі – билік, ал мазмұны – билік үшін күрес және биләкті жүргізу. Шығыстың көрнекті ойшылы </w:t>
      </w:r>
      <w:r w:rsidRPr="00BE1DE7">
        <w:rPr>
          <w:rFonts w:ascii="Times New Roman" w:eastAsia="Times New Roman" w:hAnsi="Times New Roman" w:cs="Times New Roman"/>
          <w:i/>
          <w:iCs/>
          <w:color w:val="000000"/>
          <w:sz w:val="24"/>
          <w:szCs w:val="24"/>
          <w:lang w:val="kk-KZ" w:eastAsia="ru-RU"/>
        </w:rPr>
        <w:t>Ибн – Халдун (</w:t>
      </w:r>
      <w:r w:rsidRPr="00BE1DE7">
        <w:rPr>
          <w:rFonts w:ascii="Times New Roman" w:eastAsia="Times New Roman" w:hAnsi="Times New Roman" w:cs="Times New Roman"/>
          <w:color w:val="000000"/>
          <w:sz w:val="24"/>
          <w:szCs w:val="24"/>
          <w:lang w:val="kk-KZ" w:eastAsia="ru-RU"/>
        </w:rPr>
        <w:t>1332 - 1406</w:t>
      </w:r>
      <w:r w:rsidRPr="00BE1DE7">
        <w:rPr>
          <w:rFonts w:ascii="Times New Roman" w:eastAsia="Times New Roman" w:hAnsi="Times New Roman" w:cs="Times New Roman"/>
          <w:i/>
          <w:iCs/>
          <w:color w:val="000000"/>
          <w:sz w:val="24"/>
          <w:szCs w:val="24"/>
          <w:lang w:val="kk-KZ" w:eastAsia="ru-RU"/>
        </w:rPr>
        <w:t>) </w:t>
      </w:r>
      <w:r w:rsidRPr="00BE1DE7">
        <w:rPr>
          <w:rFonts w:ascii="Times New Roman" w:eastAsia="Times New Roman" w:hAnsi="Times New Roman" w:cs="Times New Roman"/>
          <w:color w:val="000000"/>
          <w:sz w:val="24"/>
          <w:szCs w:val="24"/>
          <w:lang w:val="kk-KZ" w:eastAsia="ru-RU"/>
        </w:rPr>
        <w:t>адамның басқа жан – жануарлардан ерекшелігі </w:t>
      </w:r>
      <w:r w:rsidRPr="00BE1DE7">
        <w:rPr>
          <w:rFonts w:ascii="Times New Roman" w:eastAsia="Times New Roman" w:hAnsi="Times New Roman" w:cs="Times New Roman"/>
          <w:i/>
          <w:iCs/>
          <w:color w:val="000000"/>
          <w:sz w:val="24"/>
          <w:szCs w:val="24"/>
          <w:lang w:val="kk-KZ" w:eastAsia="ru-RU"/>
        </w:rPr>
        <w:t>– </w:t>
      </w:r>
      <w:r w:rsidRPr="00BE1DE7">
        <w:rPr>
          <w:rFonts w:ascii="Times New Roman" w:eastAsia="Times New Roman" w:hAnsi="Times New Roman" w:cs="Times New Roman"/>
          <w:color w:val="000000"/>
          <w:sz w:val="24"/>
          <w:szCs w:val="24"/>
          <w:lang w:val="kk-KZ" w:eastAsia="ru-RU"/>
        </w:rPr>
        <w:t>ол билік үшін күреседі деген екен.</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Ағылшынның ең ірі фәлсафашыларының бірі, қоғам қайраткері болған </w:t>
      </w:r>
      <w:r w:rsidRPr="00BE1DE7">
        <w:rPr>
          <w:rFonts w:ascii="Times New Roman" w:eastAsia="Times New Roman" w:hAnsi="Times New Roman" w:cs="Times New Roman"/>
          <w:i/>
          <w:iCs/>
          <w:color w:val="000000"/>
          <w:sz w:val="24"/>
          <w:szCs w:val="24"/>
          <w:lang w:val="kk-KZ" w:eastAsia="ru-RU"/>
        </w:rPr>
        <w:t>Бертран Рассел</w:t>
      </w:r>
      <w:r w:rsidRPr="00BE1DE7">
        <w:rPr>
          <w:rFonts w:ascii="Times New Roman" w:eastAsia="Times New Roman" w:hAnsi="Times New Roman" w:cs="Times New Roman"/>
          <w:color w:val="000000"/>
          <w:sz w:val="24"/>
          <w:szCs w:val="24"/>
          <w:lang w:val="kk-KZ" w:eastAsia="ru-RU"/>
        </w:rPr>
        <w:t> (1872 - 1970) физикада басты ұғым энергия болса , қоғамдық ғылымдарда негізгі ұғым билік болып табылады ддеп дұрыс айтқан. Ал Американың әйгілі әлеуметтанушысы </w:t>
      </w:r>
      <w:r w:rsidRPr="00BE1DE7">
        <w:rPr>
          <w:rFonts w:ascii="Times New Roman" w:eastAsia="Times New Roman" w:hAnsi="Times New Roman" w:cs="Times New Roman"/>
          <w:i/>
          <w:iCs/>
          <w:color w:val="000000"/>
          <w:sz w:val="24"/>
          <w:szCs w:val="24"/>
          <w:lang w:val="kk-KZ" w:eastAsia="ru-RU"/>
        </w:rPr>
        <w:t>Талкотт Парсонс</w:t>
      </w:r>
      <w:r w:rsidRPr="00BE1DE7">
        <w:rPr>
          <w:rFonts w:ascii="Times New Roman" w:eastAsia="Times New Roman" w:hAnsi="Times New Roman" w:cs="Times New Roman"/>
          <w:color w:val="000000"/>
          <w:sz w:val="24"/>
          <w:szCs w:val="24"/>
          <w:lang w:val="kk-KZ" w:eastAsia="ru-RU"/>
        </w:rPr>
        <w:t> (1902 - 1979) экономикалық жүйеде ақша ақша қандай орын алса , саяси жүйеде билік те соншалықты орын алады деген. Сондықтан бұл курстағы басқа тақырыптардың бәрі билікке байланысты келеді.</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Билік жөнінде ғалымдар арасында әр түрлі анықтамалар мен тұжырымдамалар бар. Солардың негізгілеріне қысқаша тоқтала кетейік.</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Телеологиялық </w:t>
      </w:r>
      <w:r w:rsidRPr="00BE1DE7">
        <w:rPr>
          <w:rFonts w:ascii="Times New Roman" w:eastAsia="Times New Roman" w:hAnsi="Times New Roman" w:cs="Times New Roman"/>
          <w:color w:val="000000"/>
          <w:sz w:val="24"/>
          <w:szCs w:val="24"/>
          <w:lang w:val="kk-KZ" w:eastAsia="ru-RU"/>
        </w:rPr>
        <w:t>анықтама билікті белгілі бір мақсатқа, белгіленген нәтижеге, қорытындыға жету мүмкіндігі деп түсіндіреді. Мысалы, ағылшын фәлсафалшысы Т.Гоббс (15881679) билік болашақта игілікке жетудің құралы және өмірдің өзі өле өлгенше билік үшін үздіксіз ұмтылыс деп жазды.</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Бихевиористік </w:t>
      </w:r>
      <w:r w:rsidRPr="00BE1DE7">
        <w:rPr>
          <w:rFonts w:ascii="Times New Roman" w:eastAsia="Times New Roman" w:hAnsi="Times New Roman" w:cs="Times New Roman"/>
          <w:color w:val="000000"/>
          <w:sz w:val="24"/>
          <w:szCs w:val="24"/>
          <w:lang w:val="kk-KZ" w:eastAsia="ru-RU"/>
        </w:rPr>
        <w:t>анықтама бойынша билік деп басқа адамдардың жүріс тұрысын , өзін өзі ұстауын өзгерту мүмкінділігіне негізделген іс-әрекеттің ерекше түрі.</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Инструменталистік </w:t>
      </w:r>
      <w:r w:rsidRPr="00BE1DE7">
        <w:rPr>
          <w:rFonts w:ascii="Times New Roman" w:eastAsia="Times New Roman" w:hAnsi="Times New Roman" w:cs="Times New Roman"/>
          <w:color w:val="000000"/>
          <w:sz w:val="24"/>
          <w:szCs w:val="24"/>
          <w:lang w:val="kk-KZ" w:eastAsia="ru-RU"/>
        </w:rPr>
        <w:t>анықтама билікті белгілі бір құралдарды, амалдарды (зорлық-зомбылық, күштеу сияқты шараларды) пайдалану , қолдану мүмкіндігі деп біледі.</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Структуралистік </w:t>
      </w:r>
      <w:r w:rsidRPr="00BE1DE7">
        <w:rPr>
          <w:rFonts w:ascii="Times New Roman" w:eastAsia="Times New Roman" w:hAnsi="Times New Roman" w:cs="Times New Roman"/>
          <w:color w:val="000000"/>
          <w:sz w:val="24"/>
          <w:szCs w:val="24"/>
          <w:lang w:val="kk-KZ" w:eastAsia="ru-RU"/>
        </w:rPr>
        <w:t>анықтама билікті басқарушы мен бағынушының арасындағы қатынастың ерекше түрі деп ұғады. Олар кейбір адамдарды туғанынан, табиғатынан әміршіл , басқарғысы келіп тұратын болады.</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Конфликтілік</w:t>
      </w:r>
      <w:r w:rsidRPr="00BE1DE7">
        <w:rPr>
          <w:rFonts w:ascii="Times New Roman" w:eastAsia="Times New Roman" w:hAnsi="Times New Roman" w:cs="Times New Roman"/>
          <w:color w:val="000000"/>
          <w:sz w:val="24"/>
          <w:szCs w:val="24"/>
          <w:lang w:val="kk-KZ" w:eastAsia="ru-RU"/>
        </w:rPr>
        <w:t> анықтама билікті дау жанжал жағдайында игілікті бөлуді реттейтін мүмкіндік , шиеленісті шешудің құралы деп түсіндіріледі.</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t>Біраз ғалымдар билікті кең мағынасында басқаларңа тигізілетін жалпы </w:t>
      </w:r>
      <w:r w:rsidRPr="00BE1DE7">
        <w:rPr>
          <w:rFonts w:ascii="Times New Roman" w:eastAsia="Times New Roman" w:hAnsi="Times New Roman" w:cs="Times New Roman"/>
          <w:i/>
          <w:iCs/>
          <w:color w:val="000000"/>
          <w:sz w:val="24"/>
          <w:szCs w:val="24"/>
          <w:lang w:val="kk-KZ" w:eastAsia="ru-RU"/>
        </w:rPr>
        <w:t>ықпал</w:t>
      </w:r>
      <w:r w:rsidRPr="00BE1DE7">
        <w:rPr>
          <w:rFonts w:ascii="Times New Roman" w:eastAsia="Times New Roman" w:hAnsi="Times New Roman" w:cs="Times New Roman"/>
          <w:color w:val="000000"/>
          <w:sz w:val="24"/>
          <w:szCs w:val="24"/>
          <w:lang w:val="kk-KZ" w:eastAsia="ru-RU"/>
        </w:rPr>
        <w:t> ретінде қарайды.</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t xml:space="preserve">П. Моррис, А.Гидденс сияқтылар, жоғарыдағы көзқараспен келіспей, билікті </w:t>
      </w:r>
      <w:r w:rsidRPr="00BE1DE7">
        <w:rPr>
          <w:rFonts w:ascii="Times New Roman" w:eastAsia="Times New Roman" w:hAnsi="Times New Roman" w:cs="Times New Roman"/>
          <w:color w:val="000000"/>
          <w:sz w:val="24"/>
          <w:szCs w:val="24"/>
          <w:lang w:val="kk-KZ" w:eastAsia="ru-RU"/>
        </w:rPr>
        <w:lastRenderedPageBreak/>
        <w:t>біреуге немесе бірдеңеге тигізетін жай ғана ықпал, әсер емес, оларды өзгертуге бағытталған іс әрекет дейді.</w:t>
      </w:r>
    </w:p>
    <w:p w:rsidR="00BE1DE7" w:rsidRPr="00BE1DE7" w:rsidRDefault="00BE1DE7" w:rsidP="00BE1DE7">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br/>
        <w:t>Америка саясаттанушылары Г.Лассуэлл мен А.Каплан «Билік және қоғам» деген кітабында билікті шешім қабылдауға қатысу мүмкіндігі ретінде сипаттайды.</w:t>
      </w:r>
    </w:p>
    <w:p w:rsidR="00BE1DE7" w:rsidRPr="00BE1DE7" w:rsidRDefault="00BE1DE7" w:rsidP="00BE1DE7">
      <w:pPr>
        <w:spacing w:after="0" w:line="240" w:lineRule="auto"/>
        <w:rPr>
          <w:rFonts w:ascii="Times New Roman" w:eastAsia="Times New Roman" w:hAnsi="Times New Roman" w:cs="Times New Roman"/>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i/>
          <w:iCs/>
          <w:color w:val="000000"/>
          <w:sz w:val="24"/>
          <w:szCs w:val="24"/>
          <w:lang w:val="kk-KZ" w:eastAsia="ru-RU"/>
        </w:rPr>
        <w:t>Биліктің қызметтері мен жіктелуі</w:t>
      </w: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b/>
          <w:bCs/>
          <w:color w:val="000000"/>
          <w:sz w:val="24"/>
          <w:szCs w:val="24"/>
          <w:lang w:val="kk-KZ" w:eastAsia="ru-RU"/>
        </w:rPr>
        <w:t>2.</w:t>
      </w:r>
      <w:r w:rsidRPr="00BE1DE7">
        <w:rPr>
          <w:rFonts w:ascii="Times New Roman" w:eastAsia="Times New Roman" w:hAnsi="Times New Roman" w:cs="Times New Roman"/>
          <w:color w:val="000000"/>
          <w:sz w:val="24"/>
          <w:szCs w:val="24"/>
          <w:lang w:val="kk-KZ" w:eastAsia="ru-RU"/>
        </w:rPr>
        <w:t> Әдетте «билік» деген сөз әр түрлі мағынада қолданылады. Оны ықпал ету бағытына, объектісіне байланысты былай етіп бөледі: </w:t>
      </w:r>
      <w:hyperlink r:id="rId6" w:history="1">
        <w:r w:rsidRPr="00BE1DE7">
          <w:rPr>
            <w:rFonts w:ascii="Times New Roman" w:eastAsia="Times New Roman" w:hAnsi="Times New Roman" w:cs="Times New Roman"/>
            <w:color w:val="0000FF"/>
            <w:sz w:val="24"/>
            <w:szCs w:val="24"/>
            <w:u w:val="single"/>
            <w:lang w:val="kk-KZ" w:eastAsia="ru-RU"/>
          </w:rPr>
          <w:t>ата-аналар билігі</w:t>
        </w:r>
      </w:hyperlink>
      <w:r w:rsidRPr="00BE1DE7">
        <w:rPr>
          <w:rFonts w:ascii="Times New Roman" w:eastAsia="Times New Roman" w:hAnsi="Times New Roman" w:cs="Times New Roman"/>
          <w:color w:val="000000"/>
          <w:sz w:val="24"/>
          <w:szCs w:val="24"/>
          <w:lang w:val="kk-KZ" w:eastAsia="ru-RU"/>
        </w:rPr>
        <w:t>, мемлекеттік, экономикалық, саяси, әлеуметтік, құқықтық, әскери, рухани билік және т.б. Бірақ биліктің толық мағынасы мемлекеттік саяси салада ғана айқындалады. Сондықтан саяси билік биліктің ең басты түріне жатады. Саяси биліктің өз қызметтері болады. Оған жататындар: қоғамның саяси жүйесін қалыптастыру; оның саяси өмірін ұйымдастыру (ол мемлекет пен қоғам , таптар мен топтар, ассоциациялар, саяси институттар, мемлекеттік басқару органдары мен аппараттары, партиялар, азаматтар және т.б. арасындағы қатынастарды қамтиды); әр түрлі деңгейдегі қоғам мен мемлекеттің істерін басқару; өкімет органдары, саяси емес процестерде басшылық жасау; саяси және басқа қатынастарды басқару және түптеп келгенде , белгілі бір қоғамға сәйкес басқарудың түрін, саяси тәртіпті және мемлекеттік құрылысты ашық және жабық қоғамды құру, қоғамдық тәртіп пен тұрақтылықты қолдау; дау дамай, шиеленістерді ашып, оларға шек қою және дер кезінде шешу; қоғамдық келісімге, мәмілеге келу және т.б.</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Биліктің субъектісіне </w:t>
      </w:r>
      <w:hyperlink r:id="rId7" w:history="1">
        <w:r w:rsidRPr="00BE1DE7">
          <w:rPr>
            <w:rFonts w:ascii="Times New Roman" w:eastAsia="Times New Roman" w:hAnsi="Times New Roman" w:cs="Times New Roman"/>
            <w:color w:val="0000FF"/>
            <w:sz w:val="24"/>
            <w:szCs w:val="24"/>
            <w:u w:val="single"/>
            <w:lang w:val="kk-KZ" w:eastAsia="ru-RU"/>
          </w:rPr>
          <w:t>жеке адам немесе партиялар</w:t>
        </w:r>
      </w:hyperlink>
      <w:r w:rsidRPr="00BE1DE7">
        <w:rPr>
          <w:rFonts w:ascii="Times New Roman" w:eastAsia="Times New Roman" w:hAnsi="Times New Roman" w:cs="Times New Roman"/>
          <w:color w:val="000000"/>
          <w:sz w:val="24"/>
          <w:szCs w:val="24"/>
          <w:lang w:val="kk-KZ" w:eastAsia="ru-RU"/>
        </w:rPr>
        <w:t>, ұйымдар жатады делік. Бірақ олар бәрі бірдей билік жүргізе алмайды. Сондықтан мұндай құқық адамдардың, ұжымдардың, партиялардың, топтардың, белгілі бір бөлігіне ғана беріледі. Бұдан келіп билік етуге сенім білдіру мәселесі туады.</w:t>
      </w:r>
    </w:p>
    <w:p w:rsidR="00BE1DE7" w:rsidRPr="00BE1DE7" w:rsidRDefault="00BE1DE7" w:rsidP="00BE1DE7">
      <w:pPr>
        <w:spacing w:after="0" w:line="240" w:lineRule="auto"/>
        <w:rPr>
          <w:rFonts w:ascii="Times New Roman" w:eastAsia="Times New Roman" w:hAnsi="Times New Roman" w:cs="Times New Roman"/>
          <w:sz w:val="24"/>
          <w:szCs w:val="24"/>
          <w:lang w:val="kk-KZ" w:eastAsia="ru-RU"/>
        </w:rPr>
      </w:pPr>
      <w:r w:rsidRPr="00BE1DE7">
        <w:rPr>
          <w:rFonts w:ascii="Times New Roman" w:eastAsia="Times New Roman" w:hAnsi="Times New Roman" w:cs="Times New Roman"/>
          <w:color w:val="000000"/>
          <w:sz w:val="24"/>
          <w:szCs w:val="24"/>
          <w:lang w:val="kk-KZ" w:eastAsia="ru-RU"/>
        </w:rPr>
        <w:br/>
      </w:r>
      <w:r w:rsidRPr="00BE1DE7">
        <w:rPr>
          <w:rFonts w:ascii="Times New Roman" w:eastAsia="Times New Roman" w:hAnsi="Times New Roman" w:cs="Times New Roman"/>
          <w:b/>
          <w:bCs/>
          <w:color w:val="000000"/>
          <w:sz w:val="24"/>
          <w:szCs w:val="24"/>
          <w:lang w:val="kk-KZ" w:eastAsia="ru-RU"/>
        </w:rPr>
        <w:t>Пысықтауға арналған сұрақтар:</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1.Қоғам биліксіз өмір сүре ала ма?</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2.Билік анықтамасы мен оның түрлерін ата.</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3.Билік қорына не жатады?</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4.Саяси билік пен мемлекеттік биліктің айырмасы неде?</w:t>
      </w:r>
    </w:p>
    <w:p w:rsidR="00BE1DE7" w:rsidRPr="00BE1DE7" w:rsidRDefault="00BE1DE7" w:rsidP="00BE1DE7">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BE1DE7">
        <w:rPr>
          <w:rFonts w:ascii="Times New Roman" w:eastAsia="Times New Roman" w:hAnsi="Times New Roman" w:cs="Times New Roman"/>
          <w:color w:val="000000"/>
          <w:sz w:val="24"/>
          <w:szCs w:val="24"/>
          <w:lang w:val="kk-KZ" w:eastAsia="ru-RU"/>
        </w:rPr>
        <w:t>5.Қазіргі Қазақстандағы билік легитимдігінің түрі қандай?</w:t>
      </w:r>
    </w:p>
    <w:p w:rsidR="00EA0156" w:rsidRPr="00BE1DE7" w:rsidRDefault="00EA0156">
      <w:pPr>
        <w:rPr>
          <w:lang w:val="kk-KZ"/>
        </w:rPr>
      </w:pPr>
    </w:p>
    <w:sectPr w:rsidR="00EA0156" w:rsidRPr="00BE1D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6B15A9"/>
    <w:multiLevelType w:val="multilevel"/>
    <w:tmpl w:val="2E6AF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BA728E4"/>
    <w:multiLevelType w:val="multilevel"/>
    <w:tmpl w:val="C5B0A6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62A"/>
    <w:rsid w:val="0013062A"/>
    <w:rsid w:val="00BE1DE7"/>
    <w:rsid w:val="00EA0156"/>
    <w:rsid w:val="00F61A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11C7B"/>
  <w15:chartTrackingRefBased/>
  <w15:docId w15:val="{3B070535-9597-44CD-9B10-C8F6A87CE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E1DE7"/>
    <w:rPr>
      <w:color w:val="0000FF"/>
      <w:u w:val="single"/>
    </w:rPr>
  </w:style>
  <w:style w:type="paragraph" w:styleId="a4">
    <w:name w:val="Normal (Web)"/>
    <w:basedOn w:val="a"/>
    <w:uiPriority w:val="99"/>
    <w:semiHidden/>
    <w:unhideWhenUsed/>
    <w:rsid w:val="00BE1DE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583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elimde.com/kesibi-maman-adam-etiket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imde.com/sinipti-ata-analar-komiteti-turali-ereje.html" TargetMode="External"/><Relationship Id="rId5" Type="http://schemas.openxmlformats.org/officeDocument/2006/relationships/hyperlink" Target="https://melimde.com/ibn-haldun-adamni-basa-jan-januarlardan-ereksheligi-ol-bilik-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660</Words>
  <Characters>3765</Characters>
  <Application>Microsoft Office Word</Application>
  <DocSecurity>0</DocSecurity>
  <Lines>31</Lines>
  <Paragraphs>8</Paragraphs>
  <ScaleCrop>false</ScaleCrop>
  <Company>SPecialiST RePack</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3</cp:revision>
  <dcterms:created xsi:type="dcterms:W3CDTF">2022-09-01T14:09:00Z</dcterms:created>
  <dcterms:modified xsi:type="dcterms:W3CDTF">2022-11-23T12:06:00Z</dcterms:modified>
</cp:coreProperties>
</file>